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16CA3" w14:textId="77777777" w:rsidR="00C46F22" w:rsidRDefault="00C46F22" w:rsidP="00506BAE">
      <w:pPr>
        <w:widowControl w:val="0"/>
        <w:spacing w:line="240" w:lineRule="auto"/>
        <w:ind w:left="1985"/>
        <w:rPr>
          <w:b/>
          <w:sz w:val="40"/>
          <w:szCs w:val="32"/>
          <w:lang w:val="es-ES"/>
        </w:rPr>
      </w:pPr>
    </w:p>
    <w:p w14:paraId="213AC353" w14:textId="60DE7CDF" w:rsidR="007B323D" w:rsidRPr="005D5C0D" w:rsidRDefault="00D45278" w:rsidP="00506BAE">
      <w:pPr>
        <w:widowControl w:val="0"/>
        <w:spacing w:line="240" w:lineRule="auto"/>
        <w:ind w:left="1985"/>
        <w:rPr>
          <w:b/>
          <w:sz w:val="40"/>
          <w:szCs w:val="32"/>
          <w:lang w:val="es-ES"/>
        </w:rPr>
      </w:pPr>
      <w:r>
        <w:rPr>
          <w:b/>
          <w:sz w:val="40"/>
          <w:szCs w:val="32"/>
          <w:lang w:val="es-ES"/>
        </w:rPr>
        <w:t xml:space="preserve">Los alumnos de </w:t>
      </w:r>
      <w:r w:rsidR="00287E69">
        <w:rPr>
          <w:b/>
          <w:sz w:val="40"/>
          <w:szCs w:val="32"/>
          <w:lang w:val="es-ES"/>
        </w:rPr>
        <w:t>UIC Barcelona</w:t>
      </w:r>
      <w:r>
        <w:rPr>
          <w:b/>
          <w:sz w:val="40"/>
          <w:szCs w:val="32"/>
          <w:lang w:val="es-ES"/>
        </w:rPr>
        <w:t xml:space="preserve"> podrán completar sus estudios en</w:t>
      </w:r>
      <w:r w:rsidR="00287E69">
        <w:rPr>
          <w:b/>
          <w:sz w:val="40"/>
          <w:szCs w:val="32"/>
          <w:lang w:val="es-ES"/>
        </w:rPr>
        <w:t xml:space="preserve"> </w:t>
      </w:r>
      <w:r w:rsidR="003B2207">
        <w:rPr>
          <w:b/>
          <w:sz w:val="40"/>
          <w:szCs w:val="32"/>
          <w:lang w:val="es-ES"/>
        </w:rPr>
        <w:t>UCLA</w:t>
      </w:r>
      <w:r w:rsidR="00287E69">
        <w:rPr>
          <w:b/>
          <w:sz w:val="40"/>
          <w:szCs w:val="32"/>
          <w:lang w:val="es-ES"/>
        </w:rPr>
        <w:t xml:space="preserve"> </w:t>
      </w:r>
    </w:p>
    <w:p w14:paraId="6F2099F4" w14:textId="6663FBD3" w:rsidR="00506BAE" w:rsidRPr="005D5C0D" w:rsidRDefault="00506BAE" w:rsidP="00506BAE">
      <w:pPr>
        <w:widowControl w:val="0"/>
        <w:spacing w:line="240" w:lineRule="auto"/>
        <w:ind w:left="1985"/>
        <w:rPr>
          <w:lang w:val="es-ES"/>
        </w:rPr>
      </w:pPr>
      <w:r w:rsidRPr="005D5C0D">
        <w:rPr>
          <w:b/>
          <w:color w:val="009FDA"/>
          <w:lang w:val="es-ES"/>
        </w:rPr>
        <w:t xml:space="preserve"> </w:t>
      </w:r>
    </w:p>
    <w:p w14:paraId="6278864F" w14:textId="545EE70A" w:rsidR="00506BAE" w:rsidRPr="005D5C0D" w:rsidRDefault="00382ED7" w:rsidP="00D45278">
      <w:pPr>
        <w:widowControl w:val="0"/>
        <w:spacing w:line="240" w:lineRule="auto"/>
        <w:ind w:left="1985"/>
        <w:rPr>
          <w:lang w:val="es-ES"/>
        </w:rPr>
      </w:pPr>
      <w:r w:rsidRPr="00640913">
        <w:rPr>
          <w:color w:val="009FDA"/>
          <w:sz w:val="26"/>
          <w:szCs w:val="26"/>
          <w:lang w:val="es-ES"/>
        </w:rPr>
        <w:t xml:space="preserve">— </w:t>
      </w:r>
      <w:r w:rsidR="00D45278">
        <w:rPr>
          <w:color w:val="009FDA"/>
          <w:sz w:val="26"/>
          <w:szCs w:val="26"/>
          <w:lang w:val="es-ES"/>
        </w:rPr>
        <w:t xml:space="preserve">Los alumnos de Publicidad y Relaciones Públicas, Comunicación Audiovisual, ADE y Arquitectura de </w:t>
      </w:r>
      <w:r w:rsidR="00D45278" w:rsidRPr="00D45278">
        <w:rPr>
          <w:color w:val="009FDA"/>
          <w:sz w:val="26"/>
          <w:szCs w:val="26"/>
          <w:lang w:val="es-ES"/>
        </w:rPr>
        <w:t xml:space="preserve">UIC Barcelona podrán obtener un </w:t>
      </w:r>
      <w:proofErr w:type="spellStart"/>
      <w:r w:rsidR="00D45278" w:rsidRPr="00AB2C2A">
        <w:rPr>
          <w:i/>
          <w:color w:val="009FDA"/>
          <w:sz w:val="26"/>
          <w:szCs w:val="26"/>
          <w:lang w:val="es-ES"/>
        </w:rPr>
        <w:t>certificate</w:t>
      </w:r>
      <w:proofErr w:type="spellEnd"/>
      <w:r w:rsidR="00D45278" w:rsidRPr="00AB2C2A">
        <w:rPr>
          <w:i/>
          <w:color w:val="009FDA"/>
          <w:sz w:val="26"/>
          <w:szCs w:val="26"/>
          <w:lang w:val="es-ES"/>
        </w:rPr>
        <w:t xml:space="preserve"> </w:t>
      </w:r>
      <w:proofErr w:type="spellStart"/>
      <w:r w:rsidR="00D45278" w:rsidRPr="00AB2C2A">
        <w:rPr>
          <w:i/>
          <w:color w:val="009FDA"/>
          <w:sz w:val="26"/>
          <w:szCs w:val="26"/>
          <w:lang w:val="es-ES"/>
        </w:rPr>
        <w:t>program</w:t>
      </w:r>
      <w:proofErr w:type="spellEnd"/>
      <w:r w:rsidR="00D45278" w:rsidRPr="00D45278">
        <w:rPr>
          <w:color w:val="009FDA"/>
          <w:sz w:val="26"/>
          <w:szCs w:val="26"/>
          <w:lang w:val="es-ES"/>
        </w:rPr>
        <w:t xml:space="preserve"> en Universidad de California, Los </w:t>
      </w:r>
      <w:proofErr w:type="spellStart"/>
      <w:r w:rsidR="00D45278" w:rsidRPr="00D45278">
        <w:rPr>
          <w:color w:val="009FDA"/>
          <w:sz w:val="26"/>
          <w:szCs w:val="26"/>
          <w:lang w:val="es-ES"/>
        </w:rPr>
        <w:t>Angeles</w:t>
      </w:r>
      <w:proofErr w:type="spellEnd"/>
      <w:r w:rsidR="00D45278" w:rsidRPr="00D45278">
        <w:rPr>
          <w:color w:val="009FDA"/>
          <w:sz w:val="26"/>
          <w:szCs w:val="26"/>
          <w:lang w:val="es-ES"/>
        </w:rPr>
        <w:t xml:space="preserve"> (UCLA)</w:t>
      </w:r>
      <w:r w:rsidR="00D45278">
        <w:rPr>
          <w:color w:val="009FDA"/>
          <w:sz w:val="26"/>
          <w:szCs w:val="26"/>
          <w:lang w:val="es-ES"/>
        </w:rPr>
        <w:t>.</w:t>
      </w:r>
      <w:r w:rsidR="00287E69" w:rsidRPr="00640913">
        <w:rPr>
          <w:color w:val="009FDA"/>
          <w:sz w:val="26"/>
          <w:szCs w:val="26"/>
          <w:lang w:val="es-ES"/>
        </w:rPr>
        <w:t xml:space="preserve"> </w:t>
      </w:r>
    </w:p>
    <w:p w14:paraId="1F1B8042" w14:textId="77777777" w:rsidR="00287E69" w:rsidRDefault="00287E69" w:rsidP="00382ED7">
      <w:pPr>
        <w:widowControl w:val="0"/>
        <w:spacing w:line="240" w:lineRule="auto"/>
        <w:ind w:left="1985"/>
        <w:rPr>
          <w:b/>
          <w:sz w:val="22"/>
          <w:szCs w:val="22"/>
          <w:lang w:val="es-ES"/>
        </w:rPr>
      </w:pPr>
    </w:p>
    <w:p w14:paraId="7BEBF6F7" w14:textId="2E25695C" w:rsidR="003B2207" w:rsidRDefault="00506BAE" w:rsidP="003B2207">
      <w:pPr>
        <w:widowControl w:val="0"/>
        <w:spacing w:line="240" w:lineRule="auto"/>
        <w:ind w:left="1985"/>
        <w:rPr>
          <w:color w:val="262626" w:themeColor="text1" w:themeTint="D9"/>
          <w:sz w:val="22"/>
          <w:szCs w:val="22"/>
          <w:lang w:val="es-ES"/>
        </w:rPr>
      </w:pPr>
      <w:r w:rsidRPr="005D5C0D">
        <w:rPr>
          <w:b/>
          <w:sz w:val="22"/>
          <w:szCs w:val="22"/>
          <w:lang w:val="es-ES"/>
        </w:rPr>
        <w:t xml:space="preserve">Barcelona, </w:t>
      </w:r>
      <w:r w:rsidR="009E75D0">
        <w:rPr>
          <w:b/>
          <w:sz w:val="22"/>
          <w:szCs w:val="22"/>
          <w:lang w:val="es-ES"/>
        </w:rPr>
        <w:t>1 de febrero</w:t>
      </w:r>
      <w:r w:rsidR="003B2207">
        <w:rPr>
          <w:b/>
          <w:sz w:val="22"/>
          <w:szCs w:val="22"/>
          <w:lang w:val="es-ES"/>
        </w:rPr>
        <w:t xml:space="preserve"> de 2018</w:t>
      </w:r>
      <w:r w:rsidR="00C43CA6" w:rsidRPr="005D5C0D">
        <w:rPr>
          <w:b/>
          <w:sz w:val="22"/>
          <w:szCs w:val="22"/>
          <w:lang w:val="es-ES"/>
        </w:rPr>
        <w:t>.</w:t>
      </w:r>
      <w:r w:rsidR="003B2207">
        <w:rPr>
          <w:b/>
          <w:sz w:val="22"/>
          <w:szCs w:val="22"/>
          <w:lang w:val="es-ES"/>
        </w:rPr>
        <w:t xml:space="preserve"> </w:t>
      </w:r>
      <w:r w:rsidR="003B2207" w:rsidRPr="003B2207">
        <w:rPr>
          <w:color w:val="262626" w:themeColor="text1" w:themeTint="D9"/>
          <w:sz w:val="22"/>
          <w:szCs w:val="22"/>
          <w:lang w:val="es-ES"/>
        </w:rPr>
        <w:t xml:space="preserve">UIC Barcelona y la Universidad de California, Los </w:t>
      </w:r>
      <w:r w:rsidR="00AB2C2A">
        <w:rPr>
          <w:color w:val="262626" w:themeColor="text1" w:themeTint="D9"/>
          <w:sz w:val="22"/>
          <w:szCs w:val="22"/>
          <w:lang w:val="es-ES"/>
        </w:rPr>
        <w:t>Á</w:t>
      </w:r>
      <w:r w:rsidR="003B2207" w:rsidRPr="003B2207">
        <w:rPr>
          <w:color w:val="262626" w:themeColor="text1" w:themeTint="D9"/>
          <w:sz w:val="22"/>
          <w:szCs w:val="22"/>
          <w:lang w:val="es-ES"/>
        </w:rPr>
        <w:t xml:space="preserve">ngeles (UCLA), han firmado un convenio por el que los estudiantes de UIC Barcelona podrán obtener un </w:t>
      </w:r>
      <w:proofErr w:type="spellStart"/>
      <w:r w:rsidR="003B2207" w:rsidRPr="00CE35F8">
        <w:rPr>
          <w:i/>
          <w:color w:val="262626" w:themeColor="text1" w:themeTint="D9"/>
          <w:sz w:val="22"/>
          <w:szCs w:val="22"/>
          <w:lang w:val="es-ES"/>
        </w:rPr>
        <w:t>certificate</w:t>
      </w:r>
      <w:proofErr w:type="spellEnd"/>
      <w:r w:rsidR="003B2207" w:rsidRPr="00CE35F8">
        <w:rPr>
          <w:i/>
          <w:color w:val="262626" w:themeColor="text1" w:themeTint="D9"/>
          <w:sz w:val="22"/>
          <w:szCs w:val="22"/>
          <w:lang w:val="es-ES"/>
        </w:rPr>
        <w:t xml:space="preserve"> </w:t>
      </w:r>
      <w:bookmarkStart w:id="0" w:name="_GoBack"/>
      <w:bookmarkEnd w:id="0"/>
      <w:proofErr w:type="spellStart"/>
      <w:r w:rsidR="003B2207" w:rsidRPr="00CE35F8">
        <w:rPr>
          <w:i/>
          <w:color w:val="262626" w:themeColor="text1" w:themeTint="D9"/>
          <w:sz w:val="22"/>
          <w:szCs w:val="22"/>
          <w:lang w:val="es-ES"/>
        </w:rPr>
        <w:t>program</w:t>
      </w:r>
      <w:proofErr w:type="spellEnd"/>
      <w:r w:rsidR="003B2207" w:rsidRPr="003B2207">
        <w:rPr>
          <w:color w:val="262626" w:themeColor="text1" w:themeTint="D9"/>
          <w:sz w:val="22"/>
          <w:szCs w:val="22"/>
          <w:lang w:val="es-ES"/>
        </w:rPr>
        <w:t xml:space="preserve"> en diversas áreas de especialización.</w:t>
      </w:r>
    </w:p>
    <w:p w14:paraId="61F143D5" w14:textId="77777777" w:rsidR="003B2207" w:rsidRPr="003B2207" w:rsidRDefault="003B2207" w:rsidP="003B2207">
      <w:pPr>
        <w:widowControl w:val="0"/>
        <w:spacing w:line="240" w:lineRule="auto"/>
        <w:ind w:left="1985"/>
        <w:rPr>
          <w:color w:val="262626" w:themeColor="text1" w:themeTint="D9"/>
          <w:sz w:val="22"/>
          <w:szCs w:val="22"/>
          <w:lang w:val="es-ES"/>
        </w:rPr>
      </w:pPr>
    </w:p>
    <w:p w14:paraId="266E51C0" w14:textId="20D58536" w:rsidR="003B2207" w:rsidRDefault="003B2207" w:rsidP="00903EE7">
      <w:pPr>
        <w:spacing w:line="240" w:lineRule="auto"/>
        <w:rPr>
          <w:color w:val="262626" w:themeColor="text1" w:themeTint="D9"/>
          <w:sz w:val="22"/>
          <w:szCs w:val="22"/>
          <w:lang w:val="es-ES"/>
        </w:rPr>
      </w:pPr>
      <w:r w:rsidRPr="003B2207">
        <w:rPr>
          <w:color w:val="262626" w:themeColor="text1" w:themeTint="D9"/>
          <w:sz w:val="22"/>
          <w:szCs w:val="22"/>
          <w:lang w:val="es-ES"/>
        </w:rPr>
        <w:t xml:space="preserve">El convenio permitirá a los alumnos de UIC Barcelona que hayan completado uno de los siguientes grados: </w:t>
      </w:r>
      <w:r w:rsidR="00D45278">
        <w:rPr>
          <w:color w:val="262626" w:themeColor="text1" w:themeTint="D9"/>
          <w:sz w:val="22"/>
          <w:szCs w:val="22"/>
          <w:lang w:val="es-ES"/>
        </w:rPr>
        <w:t xml:space="preserve">Publicidad y </w:t>
      </w:r>
      <w:r w:rsidRPr="003B2207">
        <w:rPr>
          <w:color w:val="262626" w:themeColor="text1" w:themeTint="D9"/>
          <w:sz w:val="22"/>
          <w:szCs w:val="22"/>
          <w:lang w:val="es-ES"/>
        </w:rPr>
        <w:t>Relaciones Públicas, Comunicación Audiovisual, Administración y Dirección de Empresas</w:t>
      </w:r>
      <w:r w:rsidR="00D45278">
        <w:rPr>
          <w:color w:val="262626" w:themeColor="text1" w:themeTint="D9"/>
          <w:sz w:val="22"/>
          <w:szCs w:val="22"/>
          <w:lang w:val="es-ES"/>
        </w:rPr>
        <w:t xml:space="preserve"> (ADE)</w:t>
      </w:r>
      <w:r w:rsidRPr="003B2207">
        <w:rPr>
          <w:color w:val="262626" w:themeColor="text1" w:themeTint="D9"/>
          <w:sz w:val="22"/>
          <w:szCs w:val="22"/>
          <w:lang w:val="es-ES"/>
        </w:rPr>
        <w:t xml:space="preserve"> o Arquitectura, optar a los programas </w:t>
      </w:r>
      <w:proofErr w:type="spellStart"/>
      <w:r w:rsidRPr="003B2207">
        <w:rPr>
          <w:color w:val="262626" w:themeColor="text1" w:themeTint="D9"/>
          <w:sz w:val="22"/>
          <w:szCs w:val="22"/>
          <w:lang w:val="es-ES"/>
        </w:rPr>
        <w:t>profesionalizadores</w:t>
      </w:r>
      <w:proofErr w:type="spellEnd"/>
      <w:r w:rsidRPr="003B2207">
        <w:rPr>
          <w:color w:val="262626" w:themeColor="text1" w:themeTint="D9"/>
          <w:sz w:val="22"/>
          <w:szCs w:val="22"/>
          <w:lang w:val="es-ES"/>
        </w:rPr>
        <w:t xml:space="preserve"> de UCLA </w:t>
      </w:r>
      <w:proofErr w:type="spellStart"/>
      <w:r w:rsidRPr="000B32B5">
        <w:rPr>
          <w:i/>
          <w:color w:val="262626" w:themeColor="text1" w:themeTint="D9"/>
          <w:sz w:val="22"/>
          <w:szCs w:val="22"/>
          <w:lang w:val="es-ES"/>
        </w:rPr>
        <w:t>extension</w:t>
      </w:r>
      <w:proofErr w:type="spellEnd"/>
      <w:r w:rsidRPr="003B2207">
        <w:rPr>
          <w:color w:val="262626" w:themeColor="text1" w:themeTint="D9"/>
          <w:sz w:val="22"/>
          <w:szCs w:val="22"/>
          <w:lang w:val="es-ES"/>
        </w:rPr>
        <w:t xml:space="preserve"> con un descuento de un 15%.</w:t>
      </w:r>
    </w:p>
    <w:p w14:paraId="7105657B" w14:textId="77777777" w:rsidR="00903EE7" w:rsidRPr="003B2207" w:rsidRDefault="00903EE7" w:rsidP="00903EE7">
      <w:pPr>
        <w:spacing w:line="240" w:lineRule="auto"/>
        <w:rPr>
          <w:color w:val="262626" w:themeColor="text1" w:themeTint="D9"/>
          <w:sz w:val="22"/>
          <w:szCs w:val="22"/>
          <w:lang w:val="es-ES"/>
        </w:rPr>
      </w:pPr>
    </w:p>
    <w:p w14:paraId="46A9257D" w14:textId="7F0F1212" w:rsidR="007A7F4A" w:rsidRDefault="003B2207" w:rsidP="00903EE7">
      <w:pPr>
        <w:spacing w:line="240" w:lineRule="auto"/>
        <w:rPr>
          <w:color w:val="262626" w:themeColor="text1" w:themeTint="D9"/>
          <w:sz w:val="22"/>
          <w:szCs w:val="22"/>
          <w:lang w:val="es-ES"/>
        </w:rPr>
      </w:pPr>
      <w:r w:rsidRPr="003B2207">
        <w:rPr>
          <w:color w:val="262626" w:themeColor="text1" w:themeTint="D9"/>
          <w:sz w:val="22"/>
          <w:szCs w:val="22"/>
          <w:lang w:val="es-ES"/>
        </w:rPr>
        <w:t xml:space="preserve">Las ventajas que obtienen los estudiantes con este nuevo convenio son múltiples: además de la reducción del coste del programa, </w:t>
      </w:r>
      <w:r w:rsidR="000B32B5">
        <w:rPr>
          <w:color w:val="262626" w:themeColor="text1" w:themeTint="D9"/>
          <w:sz w:val="22"/>
          <w:szCs w:val="22"/>
          <w:lang w:val="es-ES"/>
        </w:rPr>
        <w:t>ofrece</w:t>
      </w:r>
      <w:r w:rsidR="00CE35F8">
        <w:rPr>
          <w:color w:val="262626" w:themeColor="text1" w:themeTint="D9"/>
          <w:sz w:val="22"/>
          <w:szCs w:val="22"/>
          <w:lang w:val="es-ES"/>
        </w:rPr>
        <w:t xml:space="preserve"> posibilidades únicas </w:t>
      </w:r>
      <w:r w:rsidR="007A7F4A">
        <w:rPr>
          <w:color w:val="262626" w:themeColor="text1" w:themeTint="D9"/>
          <w:sz w:val="22"/>
          <w:szCs w:val="22"/>
          <w:lang w:val="es-ES"/>
        </w:rPr>
        <w:t>de experiencia profesional en E</w:t>
      </w:r>
      <w:r w:rsidR="00CE35F8">
        <w:rPr>
          <w:color w:val="262626" w:themeColor="text1" w:themeTint="D9"/>
          <w:sz w:val="22"/>
          <w:szCs w:val="22"/>
          <w:lang w:val="es-ES"/>
        </w:rPr>
        <w:t>stados Unidos</w:t>
      </w:r>
      <w:r w:rsidR="007A7F4A">
        <w:rPr>
          <w:color w:val="262626" w:themeColor="text1" w:themeTint="D9"/>
          <w:sz w:val="22"/>
          <w:szCs w:val="22"/>
          <w:lang w:val="es-ES"/>
        </w:rPr>
        <w:t xml:space="preserve">. Por un lado, permite en varios de sus programas hacer prácticas relacionadas con el </w:t>
      </w:r>
      <w:r w:rsidR="002871C4">
        <w:rPr>
          <w:color w:val="262626" w:themeColor="text1" w:themeTint="D9"/>
          <w:sz w:val="22"/>
          <w:szCs w:val="22"/>
          <w:lang w:val="es-ES"/>
        </w:rPr>
        <w:t>programa</w:t>
      </w:r>
      <w:r w:rsidR="007A7F4A">
        <w:rPr>
          <w:color w:val="262626" w:themeColor="text1" w:themeTint="D9"/>
          <w:sz w:val="22"/>
          <w:szCs w:val="22"/>
          <w:lang w:val="es-ES"/>
        </w:rPr>
        <w:t xml:space="preserve"> en E</w:t>
      </w:r>
      <w:r w:rsidR="000B32B5">
        <w:rPr>
          <w:color w:val="262626" w:themeColor="text1" w:themeTint="D9"/>
          <w:sz w:val="22"/>
          <w:szCs w:val="22"/>
          <w:lang w:val="es-ES"/>
        </w:rPr>
        <w:t xml:space="preserve">stados Unidos </w:t>
      </w:r>
      <w:r w:rsidR="00B804CA">
        <w:rPr>
          <w:color w:val="262626" w:themeColor="text1" w:themeTint="D9"/>
          <w:sz w:val="22"/>
          <w:szCs w:val="22"/>
          <w:lang w:val="es-ES"/>
        </w:rPr>
        <w:t>durante los estudios</w:t>
      </w:r>
      <w:r w:rsidR="007A7F4A">
        <w:rPr>
          <w:color w:val="262626" w:themeColor="text1" w:themeTint="D9"/>
          <w:sz w:val="22"/>
          <w:szCs w:val="22"/>
          <w:lang w:val="es-ES"/>
        </w:rPr>
        <w:t xml:space="preserve">, y por el otro, da también la opción a quedarse a trabajar en </w:t>
      </w:r>
      <w:r w:rsidR="00505EAE">
        <w:rPr>
          <w:color w:val="262626" w:themeColor="text1" w:themeTint="D9"/>
          <w:sz w:val="22"/>
          <w:szCs w:val="22"/>
          <w:lang w:val="es-ES"/>
        </w:rPr>
        <w:t>el país</w:t>
      </w:r>
      <w:r w:rsidR="00B804CA">
        <w:rPr>
          <w:color w:val="262626" w:themeColor="text1" w:themeTint="D9"/>
          <w:sz w:val="22"/>
          <w:szCs w:val="22"/>
          <w:lang w:val="es-ES"/>
        </w:rPr>
        <w:t xml:space="preserve"> una vez finalizado el programa</w:t>
      </w:r>
      <w:r w:rsidR="007A7F4A">
        <w:rPr>
          <w:color w:val="262626" w:themeColor="text1" w:themeTint="D9"/>
          <w:sz w:val="22"/>
          <w:szCs w:val="22"/>
          <w:lang w:val="es-ES"/>
        </w:rPr>
        <w:t xml:space="preserve"> y obtener un permiso de trabajo de 12 meses. </w:t>
      </w:r>
    </w:p>
    <w:p w14:paraId="2D291082" w14:textId="77777777" w:rsidR="00903EE7" w:rsidRDefault="00903EE7" w:rsidP="00903EE7">
      <w:pPr>
        <w:spacing w:line="240" w:lineRule="auto"/>
        <w:rPr>
          <w:color w:val="262626" w:themeColor="text1" w:themeTint="D9"/>
          <w:sz w:val="22"/>
          <w:szCs w:val="22"/>
          <w:lang w:val="es-ES"/>
        </w:rPr>
      </w:pPr>
    </w:p>
    <w:p w14:paraId="07437524" w14:textId="00353C4C" w:rsidR="00903EE7" w:rsidRDefault="00903EE7" w:rsidP="00903EE7">
      <w:pPr>
        <w:widowControl w:val="0"/>
        <w:spacing w:line="240" w:lineRule="auto"/>
        <w:ind w:left="1985"/>
        <w:rPr>
          <w:color w:val="262626" w:themeColor="text1" w:themeTint="D9"/>
          <w:sz w:val="22"/>
          <w:szCs w:val="22"/>
          <w:lang w:val="es-ES"/>
        </w:rPr>
      </w:pPr>
      <w:r w:rsidRPr="000C636B">
        <w:rPr>
          <w:color w:val="262626" w:themeColor="text1" w:themeTint="D9"/>
          <w:sz w:val="22"/>
          <w:szCs w:val="22"/>
          <w:lang w:val="es-ES"/>
        </w:rPr>
        <w:t xml:space="preserve">En palabras de </w:t>
      </w:r>
      <w:r>
        <w:rPr>
          <w:color w:val="262626" w:themeColor="text1" w:themeTint="D9"/>
          <w:sz w:val="22"/>
          <w:szCs w:val="22"/>
          <w:lang w:val="es-ES"/>
        </w:rPr>
        <w:t>Isabel Pera</w:t>
      </w:r>
      <w:r w:rsidRPr="000C636B">
        <w:rPr>
          <w:color w:val="262626" w:themeColor="text1" w:themeTint="D9"/>
          <w:sz w:val="22"/>
          <w:szCs w:val="22"/>
          <w:lang w:val="es-ES"/>
        </w:rPr>
        <w:t>, directora del</w:t>
      </w:r>
      <w:r>
        <w:rPr>
          <w:color w:val="262626" w:themeColor="text1" w:themeTint="D9"/>
          <w:sz w:val="22"/>
          <w:szCs w:val="22"/>
          <w:lang w:val="es-ES"/>
        </w:rPr>
        <w:t xml:space="preserve"> Relaciones Internacionales de UIC Barcelona </w:t>
      </w:r>
      <w:r w:rsidRPr="000C636B">
        <w:rPr>
          <w:color w:val="262626" w:themeColor="text1" w:themeTint="D9"/>
          <w:sz w:val="22"/>
          <w:szCs w:val="22"/>
          <w:lang w:val="es-ES"/>
        </w:rPr>
        <w:t>“el</w:t>
      </w:r>
      <w:r>
        <w:rPr>
          <w:color w:val="262626" w:themeColor="text1" w:themeTint="D9"/>
          <w:sz w:val="22"/>
          <w:szCs w:val="22"/>
          <w:lang w:val="es-ES"/>
        </w:rPr>
        <w:t xml:space="preserve"> convenio con UCLA </w:t>
      </w:r>
      <w:r w:rsidRPr="000C636B">
        <w:rPr>
          <w:color w:val="262626" w:themeColor="text1" w:themeTint="D9"/>
          <w:sz w:val="22"/>
          <w:szCs w:val="22"/>
          <w:lang w:val="es-ES"/>
        </w:rPr>
        <w:t xml:space="preserve"> amplía la oferta formativa en </w:t>
      </w:r>
      <w:r w:rsidR="00D45278">
        <w:rPr>
          <w:color w:val="262626" w:themeColor="text1" w:themeTint="D9"/>
          <w:sz w:val="22"/>
          <w:szCs w:val="22"/>
          <w:lang w:val="es-ES"/>
        </w:rPr>
        <w:t>C</w:t>
      </w:r>
      <w:r>
        <w:rPr>
          <w:color w:val="262626" w:themeColor="text1" w:themeTint="D9"/>
          <w:sz w:val="22"/>
          <w:szCs w:val="22"/>
          <w:lang w:val="es-ES"/>
        </w:rPr>
        <w:t>omunicación, ADE y Arquitectura que ya tiene la universidad</w:t>
      </w:r>
      <w:r w:rsidR="007A7F4A">
        <w:rPr>
          <w:color w:val="262626" w:themeColor="text1" w:themeTint="D9"/>
          <w:sz w:val="22"/>
          <w:szCs w:val="22"/>
          <w:lang w:val="es-ES"/>
        </w:rPr>
        <w:t xml:space="preserve"> en nuevas áreas de especialización</w:t>
      </w:r>
      <w:r w:rsidRPr="000C636B">
        <w:rPr>
          <w:color w:val="262626" w:themeColor="text1" w:themeTint="D9"/>
          <w:sz w:val="22"/>
          <w:szCs w:val="22"/>
          <w:lang w:val="es-ES"/>
        </w:rPr>
        <w:t>. Además</w:t>
      </w:r>
      <w:r w:rsidR="007A7F4A">
        <w:rPr>
          <w:color w:val="262626" w:themeColor="text1" w:themeTint="D9"/>
          <w:sz w:val="22"/>
          <w:szCs w:val="22"/>
          <w:lang w:val="es-ES"/>
        </w:rPr>
        <w:t>,</w:t>
      </w:r>
      <w:r w:rsidRPr="000C636B">
        <w:rPr>
          <w:color w:val="262626" w:themeColor="text1" w:themeTint="D9"/>
          <w:sz w:val="22"/>
          <w:szCs w:val="22"/>
          <w:lang w:val="es-ES"/>
        </w:rPr>
        <w:t xml:space="preserve"> </w:t>
      </w:r>
      <w:r>
        <w:rPr>
          <w:color w:val="262626" w:themeColor="text1" w:themeTint="D9"/>
          <w:sz w:val="22"/>
          <w:szCs w:val="22"/>
          <w:lang w:val="es-ES"/>
        </w:rPr>
        <w:t xml:space="preserve">la posibilidad de </w:t>
      </w:r>
      <w:r w:rsidR="007A7F4A">
        <w:rPr>
          <w:color w:val="262626" w:themeColor="text1" w:themeTint="D9"/>
          <w:sz w:val="22"/>
          <w:szCs w:val="22"/>
          <w:lang w:val="es-ES"/>
        </w:rPr>
        <w:t>tener hasta dos experiencias en empresas americanas supone un</w:t>
      </w:r>
      <w:r w:rsidR="00B804CA">
        <w:rPr>
          <w:color w:val="262626" w:themeColor="text1" w:themeTint="D9"/>
          <w:sz w:val="22"/>
          <w:szCs w:val="22"/>
          <w:lang w:val="es-ES"/>
        </w:rPr>
        <w:t xml:space="preserve"> enriquecimiento personal y laboral </w:t>
      </w:r>
      <w:r w:rsidRPr="000C636B">
        <w:rPr>
          <w:color w:val="262626" w:themeColor="text1" w:themeTint="D9"/>
          <w:sz w:val="22"/>
          <w:szCs w:val="22"/>
          <w:lang w:val="es-ES"/>
        </w:rPr>
        <w:t xml:space="preserve"> en un ecosistema cultural </w:t>
      </w:r>
      <w:r w:rsidR="00B804CA">
        <w:rPr>
          <w:color w:val="262626" w:themeColor="text1" w:themeTint="D9"/>
          <w:sz w:val="22"/>
          <w:szCs w:val="22"/>
          <w:lang w:val="es-ES"/>
        </w:rPr>
        <w:t xml:space="preserve">muy </w:t>
      </w:r>
      <w:r w:rsidRPr="000C636B">
        <w:rPr>
          <w:color w:val="262626" w:themeColor="text1" w:themeTint="D9"/>
          <w:sz w:val="22"/>
          <w:szCs w:val="22"/>
          <w:lang w:val="es-ES"/>
        </w:rPr>
        <w:t>diferente al europeo</w:t>
      </w:r>
      <w:r>
        <w:rPr>
          <w:color w:val="262626" w:themeColor="text1" w:themeTint="D9"/>
          <w:sz w:val="22"/>
          <w:szCs w:val="22"/>
          <w:lang w:val="es-ES"/>
        </w:rPr>
        <w:t>”.</w:t>
      </w:r>
    </w:p>
    <w:p w14:paraId="41F1AD09" w14:textId="77777777" w:rsidR="00903EE7" w:rsidRDefault="00903EE7" w:rsidP="00903EE7">
      <w:pPr>
        <w:widowControl w:val="0"/>
        <w:spacing w:line="240" w:lineRule="auto"/>
        <w:ind w:left="1985"/>
        <w:rPr>
          <w:color w:val="262626" w:themeColor="text1" w:themeTint="D9"/>
          <w:sz w:val="22"/>
          <w:szCs w:val="22"/>
          <w:lang w:val="es-ES"/>
        </w:rPr>
      </w:pPr>
    </w:p>
    <w:p w14:paraId="729A6867" w14:textId="41F136BC" w:rsidR="000C636B" w:rsidRDefault="00903EE7" w:rsidP="00903EE7">
      <w:pPr>
        <w:widowControl w:val="0"/>
        <w:spacing w:line="240" w:lineRule="auto"/>
        <w:ind w:left="1985"/>
        <w:rPr>
          <w:rFonts w:cs="Arial"/>
          <w:b/>
          <w:bCs/>
          <w:color w:val="333333"/>
          <w:sz w:val="21"/>
          <w:szCs w:val="21"/>
          <w:lang w:val="es-ES"/>
        </w:rPr>
      </w:pPr>
      <w:r>
        <w:rPr>
          <w:rFonts w:cs="Arial"/>
          <w:b/>
          <w:bCs/>
          <w:color w:val="333333"/>
          <w:sz w:val="21"/>
          <w:szCs w:val="21"/>
          <w:lang w:val="es-ES"/>
        </w:rPr>
        <w:t xml:space="preserve"> </w:t>
      </w:r>
    </w:p>
    <w:p w14:paraId="4824902E" w14:textId="2BDC6336" w:rsidR="00506BAE" w:rsidRPr="005D5C0D" w:rsidRDefault="00C43CA6" w:rsidP="00506BAE">
      <w:pPr>
        <w:widowControl w:val="0"/>
        <w:spacing w:line="240" w:lineRule="auto"/>
        <w:ind w:left="1985"/>
        <w:rPr>
          <w:lang w:val="es-ES"/>
        </w:rPr>
      </w:pPr>
      <w:r w:rsidRPr="005D5C0D">
        <w:rPr>
          <w:b/>
          <w:lang w:val="es-ES"/>
        </w:rPr>
        <w:t>S</w:t>
      </w:r>
      <w:r w:rsidR="00506BAE" w:rsidRPr="005D5C0D">
        <w:rPr>
          <w:b/>
          <w:lang w:val="es-ES"/>
        </w:rPr>
        <w:t>obre UIC Barcelona</w:t>
      </w:r>
    </w:p>
    <w:p w14:paraId="65493636" w14:textId="4F291E1C" w:rsidR="00C43CA6" w:rsidRDefault="005D5C0D" w:rsidP="00506BAE">
      <w:pPr>
        <w:widowControl w:val="0"/>
        <w:spacing w:line="240" w:lineRule="auto"/>
        <w:ind w:left="1985"/>
        <w:rPr>
          <w:lang w:val="es-ES"/>
        </w:rPr>
      </w:pPr>
      <w:r w:rsidRPr="005D5C0D">
        <w:rPr>
          <w:lang w:val="es-ES"/>
        </w:rPr>
        <w:t xml:space="preserve">La </w:t>
      </w:r>
      <w:proofErr w:type="spellStart"/>
      <w:r w:rsidRPr="005D5C0D">
        <w:rPr>
          <w:lang w:val="es-ES"/>
        </w:rPr>
        <w:t>Universitat</w:t>
      </w:r>
      <w:proofErr w:type="spellEnd"/>
      <w:r w:rsidRPr="005D5C0D">
        <w:rPr>
          <w:lang w:val="es-ES"/>
        </w:rPr>
        <w:t xml:space="preserve"> Internacional de Catalunya (UIC Barcelona) nació el año 1997 con el objetivo de ofrecer una formación universitaria de calidad y promover la investigación para servir a la sociedad. Ligada al mundo empresarial y con un marcado carácter internacional, imparte 13 grados, 8 dobles titulaciones internacionales y cerca de 60 programas de postgrado en los dos campus que tiene, situados en Barcelona y </w:t>
      </w:r>
      <w:proofErr w:type="spellStart"/>
      <w:r w:rsidRPr="005D5C0D">
        <w:rPr>
          <w:lang w:val="es-ES"/>
        </w:rPr>
        <w:t>Sant</w:t>
      </w:r>
      <w:proofErr w:type="spellEnd"/>
      <w:r w:rsidRPr="005D5C0D">
        <w:rPr>
          <w:lang w:val="es-ES"/>
        </w:rPr>
        <w:t xml:space="preserve"> </w:t>
      </w:r>
      <w:proofErr w:type="spellStart"/>
      <w:r w:rsidRPr="005D5C0D">
        <w:rPr>
          <w:lang w:val="es-ES"/>
        </w:rPr>
        <w:t>Cugat</w:t>
      </w:r>
      <w:proofErr w:type="spellEnd"/>
      <w:r w:rsidRPr="005D5C0D">
        <w:rPr>
          <w:lang w:val="es-ES"/>
        </w:rPr>
        <w:t>.</w:t>
      </w:r>
    </w:p>
    <w:p w14:paraId="2380F7AC" w14:textId="77777777" w:rsidR="000C636B" w:rsidRDefault="000C636B" w:rsidP="00506BAE">
      <w:pPr>
        <w:widowControl w:val="0"/>
        <w:spacing w:line="240" w:lineRule="auto"/>
        <w:ind w:left="1985"/>
        <w:rPr>
          <w:lang w:val="es-ES"/>
        </w:rPr>
      </w:pPr>
    </w:p>
    <w:p w14:paraId="069BEB1F" w14:textId="3DF1C111" w:rsidR="00506BAE" w:rsidRPr="005D5C0D" w:rsidRDefault="005D5C0D" w:rsidP="00506BAE">
      <w:pPr>
        <w:widowControl w:val="0"/>
        <w:spacing w:line="240" w:lineRule="auto"/>
        <w:ind w:left="1985"/>
        <w:rPr>
          <w:lang w:val="es-ES"/>
        </w:rPr>
      </w:pPr>
      <w:r w:rsidRPr="005D5C0D">
        <w:rPr>
          <w:sz w:val="16"/>
          <w:szCs w:val="16"/>
          <w:lang w:val="es-ES"/>
        </w:rPr>
        <w:t>Más información</w:t>
      </w:r>
      <w:r w:rsidR="00506BAE" w:rsidRPr="005D5C0D">
        <w:rPr>
          <w:sz w:val="16"/>
          <w:szCs w:val="16"/>
          <w:lang w:val="es-ES"/>
        </w:rPr>
        <w:t>:</w:t>
      </w:r>
    </w:p>
    <w:p w14:paraId="2697BF15" w14:textId="3A403871" w:rsidR="00506BAE" w:rsidRPr="005D5C0D" w:rsidRDefault="00506BAE" w:rsidP="00506BAE">
      <w:pPr>
        <w:widowControl w:val="0"/>
        <w:spacing w:line="288" w:lineRule="auto"/>
        <w:ind w:left="1985"/>
        <w:rPr>
          <w:lang w:val="es-ES"/>
        </w:rPr>
      </w:pPr>
      <w:r w:rsidRPr="005D5C0D">
        <w:rPr>
          <w:b/>
          <w:sz w:val="16"/>
          <w:szCs w:val="16"/>
          <w:lang w:val="es-ES"/>
        </w:rPr>
        <w:t>Nuria Meseguer</w:t>
      </w:r>
      <w:r w:rsidRPr="005D5C0D">
        <w:rPr>
          <w:sz w:val="16"/>
          <w:szCs w:val="16"/>
          <w:lang w:val="es-ES"/>
        </w:rPr>
        <w:t>.</w:t>
      </w:r>
    </w:p>
    <w:p w14:paraId="7D851C61" w14:textId="1C674368" w:rsidR="002A48C2" w:rsidRPr="005D5C0D" w:rsidRDefault="00506BAE" w:rsidP="00332456">
      <w:pPr>
        <w:widowControl w:val="0"/>
        <w:spacing w:line="240" w:lineRule="auto"/>
        <w:ind w:left="1985"/>
        <w:rPr>
          <w:color w:val="1155CC"/>
          <w:sz w:val="16"/>
          <w:szCs w:val="16"/>
          <w:u w:val="single"/>
          <w:lang w:val="es-ES"/>
        </w:rPr>
      </w:pPr>
      <w:r w:rsidRPr="005D5C0D">
        <w:rPr>
          <w:sz w:val="16"/>
          <w:szCs w:val="16"/>
          <w:lang w:val="es-ES"/>
        </w:rPr>
        <w:t>T. +34 932 541 800 / nmeseguer@uic.es /</w:t>
      </w:r>
      <w:hyperlink r:id="rId9">
        <w:r w:rsidRPr="005D5C0D">
          <w:rPr>
            <w:sz w:val="16"/>
            <w:szCs w:val="16"/>
            <w:lang w:val="es-ES"/>
          </w:rPr>
          <w:t xml:space="preserve"> </w:t>
        </w:r>
      </w:hyperlink>
      <w:hyperlink r:id="rId10">
        <w:r w:rsidRPr="005D5C0D">
          <w:rPr>
            <w:color w:val="1155CC"/>
            <w:sz w:val="16"/>
            <w:szCs w:val="16"/>
            <w:u w:val="single"/>
            <w:lang w:val="es-ES"/>
          </w:rPr>
          <w:t>www.uic.es</w:t>
        </w:r>
      </w:hyperlink>
      <w:r w:rsidRPr="005D5C0D">
        <w:rPr>
          <w:sz w:val="16"/>
          <w:szCs w:val="16"/>
          <w:lang w:val="es-ES"/>
        </w:rPr>
        <w:t xml:space="preserve"> /</w:t>
      </w:r>
      <w:hyperlink r:id="rId11">
        <w:r w:rsidRPr="005D5C0D">
          <w:rPr>
            <w:sz w:val="16"/>
            <w:szCs w:val="16"/>
            <w:lang w:val="es-ES"/>
          </w:rPr>
          <w:t xml:space="preserve"> </w:t>
        </w:r>
      </w:hyperlink>
      <w:r w:rsidRPr="005D5C0D">
        <w:rPr>
          <w:color w:val="1155CC"/>
          <w:sz w:val="16"/>
          <w:szCs w:val="16"/>
          <w:u w:val="single"/>
          <w:lang w:val="es-ES"/>
        </w:rPr>
        <w:t>@</w:t>
      </w:r>
      <w:proofErr w:type="spellStart"/>
      <w:r w:rsidR="003F1497" w:rsidRPr="005D5C0D">
        <w:rPr>
          <w:color w:val="1155CC"/>
          <w:sz w:val="16"/>
          <w:szCs w:val="16"/>
          <w:u w:val="single"/>
          <w:lang w:val="es-ES"/>
        </w:rPr>
        <w:t>UICBarcelona</w:t>
      </w:r>
      <w:proofErr w:type="spellEnd"/>
    </w:p>
    <w:p w14:paraId="5AFE796B" w14:textId="77777777" w:rsidR="00382ED7" w:rsidRPr="005D5C0D" w:rsidRDefault="00382ED7" w:rsidP="00332456">
      <w:pPr>
        <w:widowControl w:val="0"/>
        <w:spacing w:line="240" w:lineRule="auto"/>
        <w:ind w:left="1985"/>
        <w:rPr>
          <w:rFonts w:cs="Arial"/>
          <w:lang w:val="es-ES"/>
        </w:rPr>
      </w:pPr>
    </w:p>
    <w:sectPr w:rsidR="00382ED7" w:rsidRPr="005D5C0D" w:rsidSect="00382ED7">
      <w:headerReference w:type="even" r:id="rId12"/>
      <w:headerReference w:type="default" r:id="rId13"/>
      <w:headerReference w:type="first" r:id="rId14"/>
      <w:pgSz w:w="11900" w:h="16840"/>
      <w:pgMar w:top="2552" w:right="1128" w:bottom="851" w:left="0" w:header="113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37B1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2F84A" w14:textId="77777777" w:rsidR="0031152D" w:rsidRDefault="0031152D" w:rsidP="001E47FA">
      <w:r>
        <w:separator/>
      </w:r>
    </w:p>
  </w:endnote>
  <w:endnote w:type="continuationSeparator" w:id="0">
    <w:p w14:paraId="52A1C3B1" w14:textId="77777777" w:rsidR="0031152D" w:rsidRDefault="0031152D" w:rsidP="001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81820" w14:textId="77777777" w:rsidR="0031152D" w:rsidRDefault="0031152D" w:rsidP="001E47FA">
      <w:r>
        <w:separator/>
      </w:r>
    </w:p>
  </w:footnote>
  <w:footnote w:type="continuationSeparator" w:id="0">
    <w:p w14:paraId="3CA34DA6" w14:textId="77777777" w:rsidR="0031152D" w:rsidRDefault="0031152D" w:rsidP="001E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A8AA4" w14:textId="518CD1F0" w:rsidR="00CB4A7E" w:rsidRDefault="0031152D">
    <w:pPr>
      <w:pStyle w:val="Encabezado"/>
    </w:pPr>
    <w:r>
      <w:rPr>
        <w:noProof/>
        <w:lang w:val="es-ES"/>
      </w:rPr>
      <w:pict w14:anchorId="225EB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left:0;text-align:left;margin-left:0;margin-top:0;width:595.2pt;height:841.65pt;z-index:-251657728;mso-wrap-edited:f;mso-position-horizontal:center;mso-position-horizontal-relative:margin;mso-position-vertical:center;mso-position-vertical-relative:margin" wrapcoords="-27 0 -27 21561 21600 21561 21600 0 -27 0">
          <v:imagedata r:id="rId1" o:title="UIC Barcelona_Carta_A4_Belén Cas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EC238" w14:textId="49B8F412" w:rsidR="00CB4A7E" w:rsidRPr="00C010DD" w:rsidRDefault="00CB4A7E" w:rsidP="00EA4681">
    <w:pPr>
      <w:pStyle w:val="Encabezado"/>
      <w:spacing w:line="240" w:lineRule="auto"/>
      <w:ind w:left="1985"/>
      <w:rPr>
        <w:color w:val="595959" w:themeColor="text1" w:themeTint="A6"/>
        <w:sz w:val="24"/>
        <w:szCs w:val="24"/>
      </w:rPr>
    </w:pPr>
    <w:r w:rsidRPr="00C010DD">
      <w:rPr>
        <w:noProof/>
        <w:color w:val="595959" w:themeColor="text1" w:themeTint="A6"/>
        <w:sz w:val="24"/>
        <w:szCs w:val="24"/>
        <w:lang w:eastAsia="ca-ES"/>
      </w:rPr>
      <w:drawing>
        <wp:anchor distT="0" distB="0" distL="114300" distR="114300" simplePos="0" relativeHeight="251656704" behindDoc="0" locked="0" layoutInCell="1" allowOverlap="1" wp14:anchorId="2867B212" wp14:editId="4842DE43">
          <wp:simplePos x="0" y="0"/>
          <wp:positionH relativeFrom="margin">
            <wp:posOffset>5167630</wp:posOffset>
          </wp:positionH>
          <wp:positionV relativeFrom="margin">
            <wp:posOffset>-1567180</wp:posOffset>
          </wp:positionV>
          <wp:extent cx="2390775" cy="179832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iva_2n fu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1"/>
                  <a:stretch/>
                </pic:blipFill>
                <pic:spPr bwMode="auto"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010DD">
      <w:rPr>
        <w:color w:val="595959" w:themeColor="text1" w:themeTint="A6"/>
        <w:sz w:val="24"/>
        <w:szCs w:val="24"/>
      </w:rPr>
      <w:t>Universitat Internacional de Catalunya</w:t>
    </w:r>
  </w:p>
  <w:p w14:paraId="2FFB98F3" w14:textId="6DF1FB86" w:rsidR="00CB4A7E" w:rsidRPr="00C010DD" w:rsidRDefault="00C010DD" w:rsidP="00EA4681">
    <w:pPr>
      <w:pStyle w:val="Encabezado"/>
      <w:spacing w:line="240" w:lineRule="auto"/>
      <w:ind w:left="1985"/>
      <w:rPr>
        <w:b/>
        <w:color w:val="595959" w:themeColor="text1" w:themeTint="A6"/>
        <w:sz w:val="24"/>
        <w:szCs w:val="24"/>
      </w:rPr>
    </w:pPr>
    <w:r w:rsidRPr="00C010DD">
      <w:rPr>
        <w:b/>
        <w:color w:val="595959" w:themeColor="text1" w:themeTint="A6"/>
        <w:sz w:val="24"/>
        <w:szCs w:val="24"/>
      </w:rPr>
      <w:t>Direcció de Comunicació</w:t>
    </w:r>
  </w:p>
  <w:p w14:paraId="4D08EA72" w14:textId="77777777" w:rsidR="00CB4A7E" w:rsidRDefault="00CB4A7E" w:rsidP="00EA4681">
    <w:pPr>
      <w:pStyle w:val="Encabezado"/>
      <w:spacing w:line="240" w:lineRule="auto"/>
      <w:ind w:left="1985"/>
      <w:rPr>
        <w:b/>
        <w:color w:val="595959" w:themeColor="text1" w:themeTint="A6"/>
      </w:rPr>
    </w:pPr>
  </w:p>
  <w:p w14:paraId="6A16FA2B" w14:textId="29519814" w:rsidR="00CB4A7E" w:rsidRPr="003D7F24" w:rsidRDefault="00382ED7" w:rsidP="00506BAE">
    <w:pPr>
      <w:pStyle w:val="Encabezado"/>
      <w:spacing w:line="240" w:lineRule="auto"/>
      <w:ind w:left="1985"/>
      <w:rPr>
        <w:b/>
        <w:color w:val="009FDA"/>
      </w:rPr>
    </w:pPr>
    <w:r>
      <w:rPr>
        <w:b/>
        <w:color w:val="009FDA"/>
        <w:sz w:val="26"/>
        <w:szCs w:val="26"/>
      </w:rPr>
      <w:t xml:space="preserve">Nota de </w:t>
    </w:r>
    <w:proofErr w:type="spellStart"/>
    <w:r>
      <w:rPr>
        <w:b/>
        <w:color w:val="009FDA"/>
        <w:sz w:val="26"/>
        <w:szCs w:val="26"/>
      </w:rPr>
      <w:t>pre</w:t>
    </w:r>
    <w:r w:rsidR="005F1696">
      <w:rPr>
        <w:b/>
        <w:color w:val="009FDA"/>
        <w:sz w:val="26"/>
        <w:szCs w:val="26"/>
      </w:rPr>
      <w:t>n</w:t>
    </w:r>
    <w:r>
      <w:rPr>
        <w:b/>
        <w:color w:val="009FDA"/>
        <w:sz w:val="26"/>
        <w:szCs w:val="26"/>
      </w:rPr>
      <w:t>sa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760B" w14:textId="77777777" w:rsidR="00CB4A7E" w:rsidRPr="003D7F24" w:rsidRDefault="00CB4A7E" w:rsidP="005906E1">
    <w:pPr>
      <w:pStyle w:val="Encabezado"/>
      <w:spacing w:line="240" w:lineRule="auto"/>
      <w:ind w:left="1985"/>
      <w:rPr>
        <w:color w:val="595959" w:themeColor="text1" w:themeTint="A6"/>
      </w:rPr>
    </w:pPr>
    <w:r w:rsidRPr="003D7F24">
      <w:rPr>
        <w:noProof/>
        <w:color w:val="595959" w:themeColor="text1" w:themeTint="A6"/>
        <w:lang w:eastAsia="ca-ES"/>
      </w:rPr>
      <w:drawing>
        <wp:anchor distT="0" distB="0" distL="114300" distR="114300" simplePos="0" relativeHeight="251657728" behindDoc="0" locked="0" layoutInCell="1" allowOverlap="1" wp14:anchorId="773D96FA" wp14:editId="10D5E462">
          <wp:simplePos x="0" y="0"/>
          <wp:positionH relativeFrom="margin">
            <wp:posOffset>5167630</wp:posOffset>
          </wp:positionH>
          <wp:positionV relativeFrom="margin">
            <wp:posOffset>-1977178</wp:posOffset>
          </wp:positionV>
          <wp:extent cx="2390775" cy="1798320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iva_2n fu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1"/>
                  <a:stretch/>
                </pic:blipFill>
                <pic:spPr bwMode="auto"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595959" w:themeColor="text1" w:themeTint="A6"/>
      </w:rPr>
      <w:t>U</w:t>
    </w:r>
    <w:r w:rsidRPr="003D7F24">
      <w:rPr>
        <w:color w:val="595959" w:themeColor="text1" w:themeTint="A6"/>
      </w:rPr>
      <w:t>niversitat Internacional de Catalunya</w:t>
    </w:r>
  </w:p>
  <w:p w14:paraId="46AF633B" w14:textId="77777777" w:rsidR="00CB4A7E" w:rsidRDefault="00CB4A7E" w:rsidP="005906E1">
    <w:pPr>
      <w:pStyle w:val="Encabezado"/>
      <w:spacing w:line="240" w:lineRule="auto"/>
      <w:ind w:left="1985"/>
      <w:rPr>
        <w:b/>
        <w:color w:val="595959" w:themeColor="text1" w:themeTint="A6"/>
      </w:rPr>
    </w:pPr>
    <w:r w:rsidRPr="003D7F24">
      <w:rPr>
        <w:b/>
        <w:color w:val="595959" w:themeColor="text1" w:themeTint="A6"/>
      </w:rPr>
      <w:t>Vicerectorat d'Ordenació Acadè</w:t>
    </w:r>
    <w:r>
      <w:rPr>
        <w:b/>
        <w:color w:val="595959" w:themeColor="text1" w:themeTint="A6"/>
      </w:rPr>
      <w:t>m</w:t>
    </w:r>
    <w:r w:rsidRPr="003D7F24">
      <w:rPr>
        <w:b/>
        <w:color w:val="595959" w:themeColor="text1" w:themeTint="A6"/>
      </w:rPr>
      <w:t>i</w:t>
    </w:r>
    <w:r>
      <w:rPr>
        <w:b/>
        <w:color w:val="595959" w:themeColor="text1" w:themeTint="A6"/>
      </w:rPr>
      <w:t>c</w:t>
    </w:r>
    <w:r w:rsidRPr="003D7F24">
      <w:rPr>
        <w:b/>
        <w:color w:val="595959" w:themeColor="text1" w:themeTint="A6"/>
      </w:rPr>
      <w:t>a i Professorat</w:t>
    </w:r>
  </w:p>
  <w:p w14:paraId="517EA31A" w14:textId="77777777" w:rsidR="00CB4A7E" w:rsidRDefault="00CB4A7E" w:rsidP="005906E1">
    <w:pPr>
      <w:pStyle w:val="Encabezado"/>
      <w:spacing w:line="240" w:lineRule="auto"/>
      <w:ind w:left="1985"/>
      <w:rPr>
        <w:b/>
        <w:color w:val="595959" w:themeColor="text1" w:themeTint="A6"/>
      </w:rPr>
    </w:pPr>
  </w:p>
  <w:p w14:paraId="02440007" w14:textId="631D0924" w:rsidR="00CB4A7E" w:rsidRDefault="00CB4A7E" w:rsidP="005906E1">
    <w:pPr>
      <w:pStyle w:val="Encabezado"/>
      <w:spacing w:line="240" w:lineRule="auto"/>
      <w:ind w:left="1985"/>
      <w:rPr>
        <w:rFonts w:cs="Arial"/>
        <w:b/>
        <w:color w:val="009FDA"/>
      </w:rPr>
    </w:pPr>
    <w:r>
      <w:rPr>
        <w:b/>
        <w:color w:val="009FDA"/>
      </w:rPr>
      <w:t xml:space="preserve">Jornades </w:t>
    </w:r>
    <w:proofErr w:type="spellStart"/>
    <w:r>
      <w:rPr>
        <w:b/>
        <w:color w:val="009FDA"/>
      </w:rPr>
      <w:t>Link</w:t>
    </w:r>
    <w:proofErr w:type="spellEnd"/>
    <w:r w:rsidRPr="00EA4681">
      <w:rPr>
        <w:rFonts w:cs="Arial"/>
        <w:b/>
        <w:color w:val="009FDA"/>
        <w:vertAlign w:val="superscript"/>
      </w:rPr>
      <w:t>©</w:t>
    </w:r>
  </w:p>
  <w:p w14:paraId="6F268F9F" w14:textId="78A7399F" w:rsidR="00CB4A7E" w:rsidRPr="005906E1" w:rsidRDefault="00CB4A7E" w:rsidP="005906E1">
    <w:pPr>
      <w:pStyle w:val="Encabezado"/>
      <w:spacing w:line="240" w:lineRule="auto"/>
      <w:ind w:left="1985"/>
      <w:rPr>
        <w:color w:val="009FDA"/>
      </w:rPr>
    </w:pPr>
    <w:r w:rsidRPr="00EA4681">
      <w:rPr>
        <w:rFonts w:cs="Arial"/>
        <w:color w:val="009FDA"/>
      </w:rPr>
      <w:t xml:space="preserve">Un espai d'intercanvi d'experiències i bones pràctiques </w:t>
    </w:r>
    <w:r>
      <w:rPr>
        <w:rFonts w:cs="Arial"/>
        <w:color w:val="009FDA"/>
      </w:rPr>
      <w:br/>
    </w:r>
    <w:r w:rsidRPr="00EA4681">
      <w:rPr>
        <w:rFonts w:cs="Arial"/>
        <w:color w:val="009FDA"/>
      </w:rPr>
      <w:t>dels membres de la comunitat universitària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0BA"/>
    <w:multiLevelType w:val="multilevel"/>
    <w:tmpl w:val="3D62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52EA6"/>
    <w:multiLevelType w:val="hybridMultilevel"/>
    <w:tmpl w:val="865278A6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Crispi">
    <w15:presenceInfo w15:providerId="None" w15:userId="Marta Crisp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FA"/>
    <w:rsid w:val="00071E28"/>
    <w:rsid w:val="000A42B2"/>
    <w:rsid w:val="000B32B5"/>
    <w:rsid w:val="000C636B"/>
    <w:rsid w:val="000E1AC6"/>
    <w:rsid w:val="0015222F"/>
    <w:rsid w:val="0015286D"/>
    <w:rsid w:val="00155DE0"/>
    <w:rsid w:val="00182417"/>
    <w:rsid w:val="001827F4"/>
    <w:rsid w:val="001C7E50"/>
    <w:rsid w:val="001D6002"/>
    <w:rsid w:val="001E20EB"/>
    <w:rsid w:val="001E47FA"/>
    <w:rsid w:val="0020243A"/>
    <w:rsid w:val="002036ED"/>
    <w:rsid w:val="0021439B"/>
    <w:rsid w:val="002601F7"/>
    <w:rsid w:val="00261EA5"/>
    <w:rsid w:val="002871C4"/>
    <w:rsid w:val="00287E69"/>
    <w:rsid w:val="002A48C2"/>
    <w:rsid w:val="002B3F22"/>
    <w:rsid w:val="002B7A4E"/>
    <w:rsid w:val="002D6691"/>
    <w:rsid w:val="0031152D"/>
    <w:rsid w:val="00331AE8"/>
    <w:rsid w:val="00332456"/>
    <w:rsid w:val="00374791"/>
    <w:rsid w:val="00382ED7"/>
    <w:rsid w:val="003B2207"/>
    <w:rsid w:val="003D7F24"/>
    <w:rsid w:val="003E3109"/>
    <w:rsid w:val="003F1497"/>
    <w:rsid w:val="00410C3B"/>
    <w:rsid w:val="00487F9B"/>
    <w:rsid w:val="004B0B27"/>
    <w:rsid w:val="004E2947"/>
    <w:rsid w:val="004F23F8"/>
    <w:rsid w:val="004F415F"/>
    <w:rsid w:val="00505EAE"/>
    <w:rsid w:val="00506BAE"/>
    <w:rsid w:val="005906E1"/>
    <w:rsid w:val="00592FA8"/>
    <w:rsid w:val="005A4EF2"/>
    <w:rsid w:val="005C6FAC"/>
    <w:rsid w:val="005D52BE"/>
    <w:rsid w:val="005D5C0D"/>
    <w:rsid w:val="005F1696"/>
    <w:rsid w:val="006000E8"/>
    <w:rsid w:val="00604372"/>
    <w:rsid w:val="00617EC1"/>
    <w:rsid w:val="00624DD7"/>
    <w:rsid w:val="00635501"/>
    <w:rsid w:val="00640913"/>
    <w:rsid w:val="0064102F"/>
    <w:rsid w:val="0066487D"/>
    <w:rsid w:val="007361D4"/>
    <w:rsid w:val="0074311E"/>
    <w:rsid w:val="00753E3D"/>
    <w:rsid w:val="00774B7A"/>
    <w:rsid w:val="007829FD"/>
    <w:rsid w:val="007A1B11"/>
    <w:rsid w:val="007A2009"/>
    <w:rsid w:val="007A7F4A"/>
    <w:rsid w:val="007B323D"/>
    <w:rsid w:val="007B43D2"/>
    <w:rsid w:val="007C7345"/>
    <w:rsid w:val="007F2813"/>
    <w:rsid w:val="007F4E78"/>
    <w:rsid w:val="00803AB2"/>
    <w:rsid w:val="00836FEB"/>
    <w:rsid w:val="008A6C0A"/>
    <w:rsid w:val="008F4D92"/>
    <w:rsid w:val="00903EE7"/>
    <w:rsid w:val="00966194"/>
    <w:rsid w:val="00970511"/>
    <w:rsid w:val="00980F2F"/>
    <w:rsid w:val="00984B6C"/>
    <w:rsid w:val="009D4D1C"/>
    <w:rsid w:val="009E75D0"/>
    <w:rsid w:val="009F3786"/>
    <w:rsid w:val="00A16CB5"/>
    <w:rsid w:val="00A352D0"/>
    <w:rsid w:val="00A80F91"/>
    <w:rsid w:val="00A87696"/>
    <w:rsid w:val="00A96357"/>
    <w:rsid w:val="00AA2B8F"/>
    <w:rsid w:val="00AA50E1"/>
    <w:rsid w:val="00AB2C2A"/>
    <w:rsid w:val="00B005A0"/>
    <w:rsid w:val="00B52C18"/>
    <w:rsid w:val="00B5752E"/>
    <w:rsid w:val="00B804CA"/>
    <w:rsid w:val="00BA0E27"/>
    <w:rsid w:val="00C010DD"/>
    <w:rsid w:val="00C0774D"/>
    <w:rsid w:val="00C33E0B"/>
    <w:rsid w:val="00C43CA6"/>
    <w:rsid w:val="00C46F22"/>
    <w:rsid w:val="00CB4A7E"/>
    <w:rsid w:val="00CC186B"/>
    <w:rsid w:val="00CE35F8"/>
    <w:rsid w:val="00CF3618"/>
    <w:rsid w:val="00D153E0"/>
    <w:rsid w:val="00D16015"/>
    <w:rsid w:val="00D45278"/>
    <w:rsid w:val="00DF1660"/>
    <w:rsid w:val="00DF5377"/>
    <w:rsid w:val="00E47DD0"/>
    <w:rsid w:val="00E5500B"/>
    <w:rsid w:val="00E64D06"/>
    <w:rsid w:val="00EA4681"/>
    <w:rsid w:val="00EC4346"/>
    <w:rsid w:val="00F521D0"/>
    <w:rsid w:val="00F746A1"/>
    <w:rsid w:val="00F922A4"/>
    <w:rsid w:val="00FB503B"/>
    <w:rsid w:val="00FB763E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68787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IC Barcelona"/>
    <w:qFormat/>
    <w:rsid w:val="007B43D2"/>
    <w:pPr>
      <w:spacing w:line="360" w:lineRule="auto"/>
      <w:ind w:left="1956"/>
    </w:pPr>
    <w:rPr>
      <w:rFonts w:ascii="Arial" w:hAnsi="Arial"/>
      <w:sz w:val="18"/>
      <w:szCs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7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7F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E47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7FA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002"/>
    <w:rPr>
      <w:rFonts w:ascii="Lucida Grande" w:hAnsi="Lucida Grande" w:cs="Lucida Gran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002"/>
    <w:rPr>
      <w:rFonts w:ascii="Lucida Grande" w:hAnsi="Lucida Grande" w:cs="Lucida Grande"/>
      <w:sz w:val="18"/>
      <w:szCs w:val="18"/>
      <w:lang w:val="en-GB"/>
    </w:rPr>
  </w:style>
  <w:style w:type="paragraph" w:customStyle="1" w:styleId="Prrafobsico">
    <w:name w:val="[Párrafo básico]"/>
    <w:basedOn w:val="Normal"/>
    <w:uiPriority w:val="99"/>
    <w:rsid w:val="00966194"/>
    <w:pPr>
      <w:widowControl w:val="0"/>
      <w:autoSpaceDE w:val="0"/>
      <w:autoSpaceDN w:val="0"/>
      <w:adjustRightInd w:val="0"/>
      <w:spacing w:line="288" w:lineRule="auto"/>
      <w:ind w:left="0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E3109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Prrafodelista">
    <w:name w:val="List Paragraph"/>
    <w:basedOn w:val="Normal"/>
    <w:uiPriority w:val="34"/>
    <w:qFormat/>
    <w:rsid w:val="00506BA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F1497"/>
  </w:style>
  <w:style w:type="character" w:customStyle="1" w:styleId="il">
    <w:name w:val="il"/>
    <w:basedOn w:val="Fuentedeprrafopredeter"/>
    <w:rsid w:val="003F1497"/>
  </w:style>
  <w:style w:type="paragraph" w:styleId="NormalWeb">
    <w:name w:val="Normal (Web)"/>
    <w:basedOn w:val="Normal"/>
    <w:uiPriority w:val="99"/>
    <w:semiHidden/>
    <w:unhideWhenUsed/>
    <w:rsid w:val="00C43CA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C43CA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B76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76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763E"/>
    <w:rPr>
      <w:rFonts w:ascii="Arial" w:hAnsi="Arial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76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763E"/>
    <w:rPr>
      <w:rFonts w:ascii="Arial" w:hAnsi="Arial"/>
      <w:b/>
      <w:bCs/>
      <w:sz w:val="20"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IC Barcelona"/>
    <w:qFormat/>
    <w:rsid w:val="007B43D2"/>
    <w:pPr>
      <w:spacing w:line="360" w:lineRule="auto"/>
      <w:ind w:left="1956"/>
    </w:pPr>
    <w:rPr>
      <w:rFonts w:ascii="Arial" w:hAnsi="Arial"/>
      <w:sz w:val="18"/>
      <w:szCs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7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7F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E47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7FA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002"/>
    <w:rPr>
      <w:rFonts w:ascii="Lucida Grande" w:hAnsi="Lucida Grande" w:cs="Lucida Gran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002"/>
    <w:rPr>
      <w:rFonts w:ascii="Lucida Grande" w:hAnsi="Lucida Grande" w:cs="Lucida Grande"/>
      <w:sz w:val="18"/>
      <w:szCs w:val="18"/>
      <w:lang w:val="en-GB"/>
    </w:rPr>
  </w:style>
  <w:style w:type="paragraph" w:customStyle="1" w:styleId="Prrafobsico">
    <w:name w:val="[Párrafo básico]"/>
    <w:basedOn w:val="Normal"/>
    <w:uiPriority w:val="99"/>
    <w:rsid w:val="00966194"/>
    <w:pPr>
      <w:widowControl w:val="0"/>
      <w:autoSpaceDE w:val="0"/>
      <w:autoSpaceDN w:val="0"/>
      <w:adjustRightInd w:val="0"/>
      <w:spacing w:line="288" w:lineRule="auto"/>
      <w:ind w:left="0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E3109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Prrafodelista">
    <w:name w:val="List Paragraph"/>
    <w:basedOn w:val="Normal"/>
    <w:uiPriority w:val="34"/>
    <w:qFormat/>
    <w:rsid w:val="00506BA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F1497"/>
  </w:style>
  <w:style w:type="character" w:customStyle="1" w:styleId="il">
    <w:name w:val="il"/>
    <w:basedOn w:val="Fuentedeprrafopredeter"/>
    <w:rsid w:val="003F1497"/>
  </w:style>
  <w:style w:type="paragraph" w:styleId="NormalWeb">
    <w:name w:val="Normal (Web)"/>
    <w:basedOn w:val="Normal"/>
    <w:uiPriority w:val="99"/>
    <w:semiHidden/>
    <w:unhideWhenUsed/>
    <w:rsid w:val="00C43CA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C43CA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B76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76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763E"/>
    <w:rPr>
      <w:rFonts w:ascii="Arial" w:hAnsi="Arial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76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763E"/>
    <w:rPr>
      <w:rFonts w:ascii="Arial" w:hAnsi="Arial"/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e_U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c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c.es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2F770-B45B-47E2-98A1-7D5DED30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xx</dc:creator>
  <cp:lastModifiedBy>nmeseguer</cp:lastModifiedBy>
  <cp:revision>7</cp:revision>
  <cp:lastPrinted>2015-06-19T14:22:00Z</cp:lastPrinted>
  <dcterms:created xsi:type="dcterms:W3CDTF">2018-01-31T15:40:00Z</dcterms:created>
  <dcterms:modified xsi:type="dcterms:W3CDTF">2018-01-31T16:14:00Z</dcterms:modified>
</cp:coreProperties>
</file>